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2C" w:rsidRPr="00D8392C" w:rsidRDefault="00D8392C" w:rsidP="00D8392C">
      <w:pPr>
        <w:jc w:val="center"/>
        <w:rPr>
          <w:rFonts w:ascii="方正小标宋简体" w:eastAsia="方正小标宋简体"/>
          <w:sz w:val="36"/>
          <w:szCs w:val="36"/>
        </w:rPr>
      </w:pPr>
      <w:r w:rsidRPr="00D8392C">
        <w:rPr>
          <w:rFonts w:ascii="方正小标宋简体" w:eastAsia="方正小标宋简体" w:hint="eastAsia"/>
          <w:sz w:val="36"/>
          <w:szCs w:val="36"/>
        </w:rPr>
        <w:t>统计口径常见问题</w:t>
      </w:r>
    </w:p>
    <w:p w:rsidR="00D8392C" w:rsidRPr="006561AD" w:rsidRDefault="00D8392C" w:rsidP="00D8392C">
      <w:pPr>
        <w:spacing w:line="500" w:lineRule="exact"/>
        <w:jc w:val="left"/>
        <w:rPr>
          <w:rFonts w:ascii="仿宋_GB2312" w:eastAsia="仿宋_GB2312"/>
          <w:b/>
          <w:sz w:val="28"/>
          <w:szCs w:val="28"/>
        </w:rPr>
      </w:pPr>
      <w:r w:rsidRPr="006561AD">
        <w:rPr>
          <w:rFonts w:ascii="仿宋_GB2312" w:eastAsia="仿宋_GB2312" w:hint="eastAsia"/>
          <w:b/>
          <w:sz w:val="28"/>
          <w:szCs w:val="28"/>
        </w:rPr>
        <w:t>一、关于在编与非在编的统计口径</w:t>
      </w:r>
    </w:p>
    <w:p w:rsidR="00D8392C" w:rsidRPr="00D8392C" w:rsidRDefault="00D8392C" w:rsidP="00D8392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48260</wp:posOffset>
            </wp:positionV>
            <wp:extent cx="3790950" cy="3467100"/>
            <wp:effectExtent l="19050" t="0" r="0" b="0"/>
            <wp:wrapTight wrapText="bothSides">
              <wp:wrapPolygon edited="0">
                <wp:start x="-109" y="0"/>
                <wp:lineTo x="-109" y="21481"/>
                <wp:lineTo x="21600" y="21481"/>
                <wp:lineTo x="21600" y="0"/>
                <wp:lineTo x="-109" y="0"/>
              </wp:wrapPolygon>
            </wp:wrapTight>
            <wp:docPr id="7" name="图片 7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92C" w:rsidRPr="00D8392C" w:rsidRDefault="00D8392C" w:rsidP="00D8392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8392C" w:rsidRDefault="00D8392C" w:rsidP="00D8392C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D8392C" w:rsidRDefault="00D8392C" w:rsidP="00D8392C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D8392C" w:rsidRDefault="00D8392C" w:rsidP="00D8392C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D8392C" w:rsidRDefault="00D8392C" w:rsidP="00D8392C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6561AD" w:rsidRDefault="00B21775" w:rsidP="006561AD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 w:rsidRPr="00B21775">
        <w:rPr>
          <w:rFonts w:ascii="宋体" w:eastAsia="宋体" w:hAnsi="宋体" w:cs="宋体"/>
          <w:noProof/>
          <w:kern w:val="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margin-left:-179.4pt;margin-top:69pt;width:184.2pt;height:62.6pt;flip:y;z-index:251663360" o:connectortype="straight" strokecolor="#c00000" strokeweight="1pt">
            <v:stroke endarrow="block"/>
          </v:shape>
        </w:pict>
      </w:r>
      <w:r w:rsidRPr="00B21775">
        <w:rPr>
          <w:rFonts w:ascii="宋体" w:eastAsia="宋体" w:hAnsi="宋体" w:cs="宋体"/>
          <w:noProof/>
          <w:kern w:val="0"/>
          <w:sz w:val="24"/>
          <w:szCs w:val="24"/>
        </w:rPr>
        <w:pict>
          <v:roundrect id="_x0000_s2056" style="position:absolute;margin-left:-247.2pt;margin-top:118.6pt;width:63.6pt;height:31.2pt;z-index:251662336" arcsize="10923f" filled="f" strokecolor="#c00000" strokeweight="2.25pt"/>
        </w:pict>
      </w:r>
      <w:r w:rsidR="006561AD">
        <w:rPr>
          <w:rFonts w:ascii="仿宋_GB2312" w:eastAsia="仿宋_GB2312" w:hint="eastAsia"/>
          <w:sz w:val="28"/>
          <w:szCs w:val="28"/>
        </w:rPr>
        <w:t>注：非在编人员仅统计在第一表A14栏，其他表格或栏目都只统计在编人员。</w:t>
      </w:r>
    </w:p>
    <w:p w:rsidR="00D8392C" w:rsidRDefault="00D8392C" w:rsidP="00D8392C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6561AD" w:rsidRPr="006561AD" w:rsidRDefault="006561AD" w:rsidP="00D8392C">
      <w:pPr>
        <w:spacing w:line="500" w:lineRule="exact"/>
        <w:jc w:val="left"/>
        <w:rPr>
          <w:rFonts w:ascii="仿宋_GB2312" w:eastAsia="仿宋_GB2312"/>
          <w:b/>
          <w:sz w:val="28"/>
          <w:szCs w:val="28"/>
        </w:rPr>
      </w:pPr>
      <w:r w:rsidRPr="006561AD">
        <w:rPr>
          <w:rFonts w:ascii="仿宋_GB2312" w:eastAsia="仿宋_GB2312" w:hint="eastAsia"/>
          <w:b/>
          <w:sz w:val="28"/>
          <w:szCs w:val="28"/>
        </w:rPr>
        <w:t>二、关于教学科研人员与管理人员，专任教师的统计口径</w:t>
      </w:r>
    </w:p>
    <w:p w:rsidR="00794A1F" w:rsidRDefault="00B21775" w:rsidP="006561AD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 id="_x0000_s2062" type="#_x0000_t32" style="position:absolute;margin-left:-45.3pt;margin-top:22.4pt;width:46.8pt;height:248.2pt;flip:y;z-index:251670528" o:connectortype="straight" strokecolor="#c00000" strokeweight="1pt">
            <v:stroke endarrow="block"/>
          </v:shape>
        </w:pict>
      </w:r>
      <w:r>
        <w:rPr>
          <w:rFonts w:ascii="仿宋_GB2312" w:eastAsia="仿宋_GB2312"/>
          <w:noProof/>
          <w:sz w:val="28"/>
          <w:szCs w:val="28"/>
        </w:rPr>
        <w:pict>
          <v:shape id="_x0000_s2061" type="#_x0000_t32" style="position:absolute;margin-left:-147.3pt;margin-top:24pt;width:2in;height:57pt;flip:y;z-index:251669504" o:connectortype="straight" strokecolor="#c00000" strokeweight="1pt">
            <v:stroke endarrow="block"/>
          </v:shape>
        </w:pict>
      </w:r>
      <w:r>
        <w:rPr>
          <w:rFonts w:ascii="仿宋_GB2312" w:eastAsia="仿宋_GB2312"/>
          <w:noProof/>
          <w:sz w:val="28"/>
          <w:szCs w:val="28"/>
        </w:rPr>
        <w:pict>
          <v:roundrect id="_x0000_s2058" style="position:absolute;margin-left:-237.3pt;margin-top:72.6pt;width:85.8pt;height:20.4pt;z-index:251665408" arcsize="10923f" filled="f" strokecolor="#c00000" strokeweight="2.25pt"/>
        </w:pict>
      </w:r>
      <w:r w:rsidR="006561AD"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83820</wp:posOffset>
            </wp:positionV>
            <wp:extent cx="3511550" cy="2697480"/>
            <wp:effectExtent l="19050" t="0" r="0" b="0"/>
            <wp:wrapTight wrapText="bothSides">
              <wp:wrapPolygon edited="0">
                <wp:start x="-117" y="0"/>
                <wp:lineTo x="-117" y="21508"/>
                <wp:lineTo x="21561" y="21508"/>
                <wp:lineTo x="21561" y="0"/>
                <wp:lineTo x="-117" y="0"/>
              </wp:wrapPolygon>
            </wp:wrapTight>
            <wp:docPr id="11" name="图片 11" descr="C:\Users\Administrato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esktop\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69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61AD">
        <w:rPr>
          <w:rFonts w:ascii="仿宋_GB2312" w:eastAsia="仿宋_GB2312" w:hint="eastAsia"/>
          <w:sz w:val="28"/>
          <w:szCs w:val="28"/>
        </w:rPr>
        <w:t>第一表中教学科研人员，附件</w:t>
      </w:r>
      <w:r w:rsidR="00004EC4">
        <w:rPr>
          <w:rFonts w:ascii="仿宋_GB2312" w:eastAsia="仿宋_GB2312" w:hint="eastAsia"/>
          <w:sz w:val="28"/>
          <w:szCs w:val="28"/>
        </w:rPr>
        <w:t>4</w:t>
      </w:r>
      <w:r w:rsidR="006561AD">
        <w:rPr>
          <w:rFonts w:ascii="仿宋_GB2312" w:eastAsia="仿宋_GB2312" w:hint="eastAsia"/>
          <w:sz w:val="28"/>
          <w:szCs w:val="28"/>
        </w:rPr>
        <w:t>中</w:t>
      </w:r>
      <w:r w:rsidR="00D8392C" w:rsidRPr="00D8392C">
        <w:rPr>
          <w:rFonts w:ascii="仿宋_GB2312" w:eastAsia="仿宋_GB2312" w:hint="eastAsia"/>
          <w:sz w:val="28"/>
          <w:szCs w:val="28"/>
        </w:rPr>
        <w:t>专任教师</w:t>
      </w:r>
      <w:r w:rsidR="00794A1F">
        <w:rPr>
          <w:rFonts w:ascii="仿宋_GB2312" w:eastAsia="仿宋_GB2312" w:hint="eastAsia"/>
          <w:sz w:val="28"/>
          <w:szCs w:val="28"/>
        </w:rPr>
        <w:t>统计口径</w:t>
      </w:r>
      <w:r w:rsidR="00D8392C" w:rsidRPr="00D8392C">
        <w:rPr>
          <w:rFonts w:ascii="仿宋_GB2312" w:eastAsia="仿宋_GB2312" w:hint="eastAsia"/>
          <w:sz w:val="28"/>
          <w:szCs w:val="28"/>
        </w:rPr>
        <w:t>含辅导员，副书记，</w:t>
      </w:r>
    </w:p>
    <w:p w:rsidR="00794A1F" w:rsidRDefault="00794A1F" w:rsidP="006561AD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</w:p>
    <w:p w:rsidR="00D8392C" w:rsidRPr="00D8392C" w:rsidRDefault="00B21775" w:rsidP="006561AD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 id="_x0000_s2063" type="#_x0000_t32" style="position:absolute;margin-left:-180.3pt;margin-top:24.4pt;width:181.8pt;height:16.2pt;flip:y;z-index:251671552" o:connectortype="straight" strokecolor="#c00000" strokeweight="1pt">
            <v:stroke endarrow="block"/>
          </v:shape>
        </w:pict>
      </w:r>
      <w:r>
        <w:rPr>
          <w:rFonts w:ascii="仿宋_GB2312" w:eastAsia="仿宋_GB2312"/>
          <w:noProof/>
          <w:sz w:val="28"/>
          <w:szCs w:val="28"/>
        </w:rPr>
        <w:pict>
          <v:roundrect id="_x0000_s2059" style="position:absolute;margin-left:-237.3pt;margin-top:34pt;width:63.6pt;height:17.4pt;z-index:251666432" arcsize="10923f" filled="f" strokecolor="#c00000" strokeweight="2.25pt"/>
        </w:pict>
      </w:r>
      <w:r w:rsidR="00D8392C" w:rsidRPr="00D8392C">
        <w:rPr>
          <w:rFonts w:ascii="仿宋_GB2312" w:eastAsia="仿宋_GB2312" w:hint="eastAsia"/>
          <w:sz w:val="28"/>
          <w:szCs w:val="28"/>
        </w:rPr>
        <w:t>双肩挑、辅导员、副书记</w:t>
      </w:r>
      <w:r w:rsidR="00794A1F">
        <w:rPr>
          <w:rFonts w:ascii="仿宋_GB2312" w:eastAsia="仿宋_GB2312" w:hint="eastAsia"/>
          <w:sz w:val="28"/>
          <w:szCs w:val="28"/>
        </w:rPr>
        <w:t>要在“教学科研人员”</w:t>
      </w:r>
    </w:p>
    <w:p w:rsidR="00FF6D69" w:rsidRDefault="00794A1F" w:rsidP="00D8392C">
      <w:pPr>
        <w:spacing w:line="50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和“管理人员中”</w:t>
      </w:r>
      <w:r w:rsidR="00E154F6">
        <w:rPr>
          <w:rFonts w:ascii="仿宋_GB2312" w:eastAsia="仿宋_GB2312" w:hint="eastAsia"/>
          <w:sz w:val="28"/>
          <w:szCs w:val="28"/>
        </w:rPr>
        <w:t>两头都</w:t>
      </w:r>
      <w:r>
        <w:rPr>
          <w:rFonts w:ascii="仿宋_GB2312" w:eastAsia="仿宋_GB2312" w:hint="eastAsia"/>
          <w:sz w:val="28"/>
          <w:szCs w:val="28"/>
        </w:rPr>
        <w:t>统计。</w:t>
      </w:r>
    </w:p>
    <w:p w:rsidR="00004EC4" w:rsidRDefault="00004EC4" w:rsidP="00D8392C">
      <w:pPr>
        <w:spacing w:line="50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312420</wp:posOffset>
            </wp:positionV>
            <wp:extent cx="4347210" cy="1432560"/>
            <wp:effectExtent l="19050" t="0" r="0" b="0"/>
            <wp:wrapTight wrapText="bothSides">
              <wp:wrapPolygon edited="0">
                <wp:start x="-95" y="0"/>
                <wp:lineTo x="-95" y="21255"/>
                <wp:lineTo x="21581" y="21255"/>
                <wp:lineTo x="21581" y="0"/>
                <wp:lineTo x="-95" y="0"/>
              </wp:wrapPolygon>
            </wp:wrapTight>
            <wp:docPr id="12" name="图片 12" descr="C:\Users\Administrato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Desktop\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21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EC4" w:rsidRDefault="00004EC4" w:rsidP="00D8392C">
      <w:pPr>
        <w:spacing w:line="50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 id="_x0000_s2064" type="#_x0000_t32" style="position:absolute;left:0;text-align:left;margin-left:-52.45pt;margin-top:8pt;width:51pt;height:28.8pt;z-index:251672576" o:connectortype="straight" strokecolor="#c00000" strokeweight="1pt">
            <v:stroke endarrow="block"/>
          </v:shape>
        </w:pict>
      </w:r>
      <w:r>
        <w:rPr>
          <w:rFonts w:ascii="仿宋_GB2312" w:eastAsia="仿宋_GB2312"/>
          <w:noProof/>
          <w:sz w:val="28"/>
          <w:szCs w:val="28"/>
        </w:rPr>
        <w:pict>
          <v:roundrect id="_x0000_s2060" style="position:absolute;left:0;text-align:left;margin-left:-180.25pt;margin-top:20.6pt;width:78.6pt;height:31.2pt;z-index:251668480" arcsize="10923f" filled="f" strokecolor="#c00000" strokeweight="2.25pt"/>
        </w:pict>
      </w:r>
    </w:p>
    <w:p w:rsidR="00004EC4" w:rsidRPr="00D8392C" w:rsidRDefault="00004EC4" w:rsidP="00D8392C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附件4仅统计在编人员</w:t>
      </w:r>
    </w:p>
    <w:sectPr w:rsidR="00004EC4" w:rsidRPr="00D8392C" w:rsidSect="00B21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0FC" w:rsidRDefault="00F560FC" w:rsidP="00D8392C">
      <w:r>
        <w:separator/>
      </w:r>
    </w:p>
  </w:endnote>
  <w:endnote w:type="continuationSeparator" w:id="1">
    <w:p w:rsidR="00F560FC" w:rsidRDefault="00F560FC" w:rsidP="00D83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0FC" w:rsidRDefault="00F560FC" w:rsidP="00D8392C">
      <w:r>
        <w:separator/>
      </w:r>
    </w:p>
  </w:footnote>
  <w:footnote w:type="continuationSeparator" w:id="1">
    <w:p w:rsidR="00F560FC" w:rsidRDefault="00F560FC" w:rsidP="00D839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 strokecolor="#c00000">
      <v:fill color="white"/>
      <v:stroke color="#c00000" weight="1pt"/>
      <o:colormenu v:ext="edit" fillcolor="none" strokecolor="#c00000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92C"/>
    <w:rsid w:val="00004EC4"/>
    <w:rsid w:val="00066346"/>
    <w:rsid w:val="00101CC8"/>
    <w:rsid w:val="006561AD"/>
    <w:rsid w:val="00794A1F"/>
    <w:rsid w:val="00B21775"/>
    <w:rsid w:val="00D8392C"/>
    <w:rsid w:val="00E154F6"/>
    <w:rsid w:val="00F560FC"/>
    <w:rsid w:val="00FF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#c00000">
      <v:fill color="white"/>
      <v:stroke color="#c00000" weight="1pt"/>
      <o:colormenu v:ext="edit" fillcolor="none" strokecolor="#c00000"/>
    </o:shapedefaults>
    <o:shapelayout v:ext="edit">
      <o:idmap v:ext="edit" data="2"/>
      <o:rules v:ext="edit">
        <o:r id="V:Rule5" type="connector" idref="#_x0000_s2057"/>
        <o:r id="V:Rule6" type="connector" idref="#_x0000_s2062"/>
        <o:r id="V:Rule7" type="connector" idref="#_x0000_s2063"/>
        <o:r id="V:Rule8" type="connector" idref="#_x0000_s2061"/>
        <o:r id="V:Rule10" type="connector" idref="#_x0000_s2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3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39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3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39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39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39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</Words>
  <Characters>162</Characters>
  <Application>Microsoft Office Word</Application>
  <DocSecurity>0</DocSecurity>
  <Lines>1</Lines>
  <Paragraphs>1</Paragraphs>
  <ScaleCrop>false</ScaleCrop>
  <Company>微软中国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5</cp:revision>
  <cp:lastPrinted>2015-06-08T09:06:00Z</cp:lastPrinted>
  <dcterms:created xsi:type="dcterms:W3CDTF">2015-06-08T08:34:00Z</dcterms:created>
  <dcterms:modified xsi:type="dcterms:W3CDTF">2015-06-09T00:56:00Z</dcterms:modified>
</cp:coreProperties>
</file>